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BA" w:rsidRPr="00E732BA" w:rsidRDefault="00E732BA" w:rsidP="006650E0">
      <w:pPr>
        <w:rPr>
          <w:b/>
          <w:bCs/>
          <w:sz w:val="28"/>
          <w:szCs w:val="28"/>
        </w:rPr>
      </w:pPr>
      <w:r w:rsidRPr="00E732BA">
        <w:rPr>
          <w:b/>
          <w:bCs/>
          <w:sz w:val="28"/>
          <w:szCs w:val="28"/>
        </w:rPr>
        <w:t xml:space="preserve">Time for morning </w:t>
      </w:r>
      <w:proofErr w:type="spellStart"/>
      <w:r w:rsidRPr="00E732BA">
        <w:rPr>
          <w:b/>
          <w:bCs/>
          <w:sz w:val="28"/>
          <w:szCs w:val="28"/>
        </w:rPr>
        <w:t>adhkar</w:t>
      </w:r>
      <w:proofErr w:type="spellEnd"/>
      <w:r w:rsidRPr="00E732BA">
        <w:rPr>
          <w:b/>
          <w:bCs/>
          <w:sz w:val="28"/>
          <w:szCs w:val="28"/>
        </w:rPr>
        <w:t xml:space="preserve"> starts from the time of </w:t>
      </w:r>
      <w:proofErr w:type="spellStart"/>
      <w:r w:rsidRPr="00E732BA">
        <w:rPr>
          <w:b/>
          <w:bCs/>
          <w:sz w:val="28"/>
          <w:szCs w:val="28"/>
        </w:rPr>
        <w:t>Fajr</w:t>
      </w:r>
      <w:proofErr w:type="spellEnd"/>
      <w:r w:rsidRPr="00E732BA">
        <w:rPr>
          <w:b/>
          <w:bCs/>
          <w:sz w:val="28"/>
          <w:szCs w:val="28"/>
        </w:rPr>
        <w:t xml:space="preserve"> once the muezzin makes the </w:t>
      </w:r>
      <w:proofErr w:type="spellStart"/>
      <w:r w:rsidRPr="00E732BA">
        <w:rPr>
          <w:b/>
          <w:bCs/>
          <w:sz w:val="28"/>
          <w:szCs w:val="28"/>
        </w:rPr>
        <w:t>adhan</w:t>
      </w:r>
      <w:proofErr w:type="spellEnd"/>
      <w:r w:rsidRPr="00E732BA">
        <w:rPr>
          <w:b/>
          <w:bCs/>
          <w:sz w:val="28"/>
          <w:szCs w:val="28"/>
        </w:rPr>
        <w:t xml:space="preserve">. Undoubtedly, such </w:t>
      </w:r>
      <w:proofErr w:type="spellStart"/>
      <w:r w:rsidRPr="00E732BA">
        <w:rPr>
          <w:b/>
          <w:bCs/>
          <w:sz w:val="28"/>
          <w:szCs w:val="28"/>
        </w:rPr>
        <w:t>adhkar</w:t>
      </w:r>
      <w:proofErr w:type="spellEnd"/>
      <w:r w:rsidRPr="00E732BA">
        <w:rPr>
          <w:b/>
          <w:bCs/>
          <w:sz w:val="28"/>
          <w:szCs w:val="28"/>
        </w:rPr>
        <w:t xml:space="preserve"> protect the Muslim in this life and are treasures for him in the Hereafter. We will mention more about morning and evening </w:t>
      </w:r>
      <w:proofErr w:type="spellStart"/>
      <w:r w:rsidRPr="00E732BA">
        <w:rPr>
          <w:b/>
          <w:bCs/>
          <w:sz w:val="28"/>
          <w:szCs w:val="28"/>
        </w:rPr>
        <w:t>adhkar</w:t>
      </w:r>
      <w:proofErr w:type="spellEnd"/>
      <w:r w:rsidRPr="00E732BA">
        <w:rPr>
          <w:b/>
          <w:bCs/>
          <w:sz w:val="28"/>
          <w:szCs w:val="28"/>
        </w:rPr>
        <w:t xml:space="preserve"> – Allah willing - when we talk about the afternoon prayer. </w:t>
      </w:r>
    </w:p>
    <w:p w:rsidR="0005761B" w:rsidRDefault="00E732BA" w:rsidP="0005761B">
      <w:pPr>
        <w:autoSpaceDE w:val="0"/>
        <w:autoSpaceDN w:val="0"/>
        <w:adjustRightInd w:val="0"/>
        <w:spacing w:after="200" w:line="276" w:lineRule="auto"/>
      </w:pPr>
      <w:r w:rsidRPr="00374017">
        <w:rPr>
          <w:b/>
          <w:bCs/>
        </w:rPr>
        <w:t xml:space="preserve">Morning and evening </w:t>
      </w:r>
      <w:proofErr w:type="spellStart"/>
      <w:r w:rsidRPr="00374017">
        <w:rPr>
          <w:b/>
          <w:bCs/>
        </w:rPr>
        <w:t>adhkar</w:t>
      </w:r>
      <w:proofErr w:type="spellEnd"/>
      <w:r w:rsidRPr="00374017">
        <w:rPr>
          <w:b/>
          <w:bCs/>
        </w:rPr>
        <w:t>:</w:t>
      </w:r>
      <w:r>
        <w:t xml:space="preserve"> 1- Whoever says, </w:t>
      </w:r>
      <w:r w:rsidR="00374017" w:rsidRPr="00374017">
        <w:rPr>
          <w:rFonts w:ascii="Arial" w:hAnsi="Arial" w:cs="Arial"/>
          <w:highlight w:val="white"/>
          <w:rtl/>
          <w:lang w:bidi="ar-EG"/>
        </w:rPr>
        <w:t xml:space="preserve">لا إلهَ إلَّا اللهُ وحدَه لا شريكَ له له الملكُ وله الحمدُ وهو على كلِّ شيءٍ </w:t>
      </w:r>
      <w:proofErr w:type="gramStart"/>
      <w:r w:rsidR="00374017" w:rsidRPr="00374017">
        <w:rPr>
          <w:rFonts w:ascii="Arial" w:hAnsi="Arial" w:cs="Arial"/>
          <w:highlight w:val="white"/>
          <w:rtl/>
          <w:lang w:bidi="ar-EG"/>
        </w:rPr>
        <w:t>قديرٌ</w:t>
      </w:r>
      <w:r w:rsidRPr="00374017">
        <w:t>“</w:t>
      </w:r>
      <w:proofErr w:type="gramEnd"/>
      <w:r>
        <w:t xml:space="preserve">There is no god but Allah alone with no partner. His is the kingdom and His is the praise, and He has power over everything,” Hundred times a day in the morning, has the same reward as if he had freed a slave, and a hundred good deeds are written for him and a hundred bad deeds are erased from him and he has protection from </w:t>
      </w:r>
      <w:proofErr w:type="spellStart"/>
      <w:r>
        <w:t>Shaytan</w:t>
      </w:r>
      <w:proofErr w:type="spellEnd"/>
      <w:r w:rsidR="00374017">
        <w:rPr>
          <w:rFonts w:hint="cs"/>
          <w:rtl/>
        </w:rPr>
        <w:t xml:space="preserve"> </w:t>
      </w:r>
      <w:r w:rsidR="00374017">
        <w:t xml:space="preserve">on that day until evening. And whoever says that in the evening, he will have the same reward. ”1 Narrated form the hadith of Abu Hurairah </w:t>
      </w:r>
      <w:r w:rsidR="00374017">
        <w:sym w:font="Symbol" w:char="F074"/>
      </w:r>
      <w:r w:rsidR="00374017">
        <w:t xml:space="preserve">, and Sheikh Ibn </w:t>
      </w:r>
      <w:proofErr w:type="spellStart"/>
      <w:r w:rsidR="00374017">
        <w:t>Baaz</w:t>
      </w:r>
      <w:proofErr w:type="spellEnd"/>
      <w:r w:rsidR="00374017">
        <w:t xml:space="preserve"> (may Allah have mercy upon him) graded its </w:t>
      </w:r>
      <w:proofErr w:type="spellStart"/>
      <w:r w:rsidR="00374017">
        <w:t>isnad</w:t>
      </w:r>
      <w:proofErr w:type="spellEnd"/>
      <w:r w:rsidR="00374017">
        <w:t xml:space="preserve"> as Hassan (fair).</w:t>
      </w:r>
    </w:p>
    <w:p w:rsidR="0005761B" w:rsidRDefault="0005761B" w:rsidP="0005761B">
      <w:pPr>
        <w:autoSpaceDE w:val="0"/>
        <w:autoSpaceDN w:val="0"/>
        <w:adjustRightInd w:val="0"/>
        <w:spacing w:after="200" w:line="276" w:lineRule="auto"/>
        <w:rPr>
          <w:rFonts w:ascii="Arial" w:hAnsi="Arial" w:cs="Arial"/>
          <w:highlight w:val="white"/>
          <w:lang w:bidi="ar-EG"/>
        </w:rPr>
      </w:pPr>
      <w:r>
        <w:t xml:space="preserve">2- </w:t>
      </w:r>
      <w:r w:rsidR="00374017">
        <w:t xml:space="preserve">‘Abdullah Ibn </w:t>
      </w:r>
      <w:proofErr w:type="spellStart"/>
      <w:r w:rsidR="00374017">
        <w:t>Mas’ud</w:t>
      </w:r>
      <w:proofErr w:type="spellEnd"/>
      <w:r w:rsidR="00374017">
        <w:t xml:space="preserve"> reported that when it was evening Allah’s Messenger </w:t>
      </w:r>
      <w:r w:rsidR="00374017">
        <w:sym w:font="Symbol" w:char="F072"/>
      </w:r>
      <w:r w:rsidR="00374017">
        <w:t xml:space="preserve"> used to supplicate,</w:t>
      </w:r>
      <w:r w:rsidRPr="0005761B">
        <w:rPr>
          <w:rFonts w:ascii="Arial" w:hAnsi="Arial" w:cs="Arial"/>
          <w:highlight w:val="white"/>
          <w:rtl/>
          <w:lang w:bidi="ar-EG"/>
        </w:rPr>
        <w:t xml:space="preserve"> أَمْسَيْنَا وَأَمْسَى المُلْكُ لِلَّهِ، وَالْحَمْدُ لِلَّهِ لا إلَهَ إلَّا اللَّهُ، وَحْدَهُ لا شَرِيكَ له، له المُلْكُ وَلَهُ الحَمْدُ وَهو علَى كُلِّ شيءٍ قَدِيرٌ، رَبِّ أَسْأَلُكَ خَيْرَ ما في هذِه اللَّيْلَةِ وَخَيْرَ ما بَعْدَهَا، وَأَعُوذُ بكَ مِن شَرِّ ما في هذِه اللَّيْلَةِ وَشَرِّ ما بَعْدَهَا، رَبِّ أَعُوذُ بكَ مِنَ الكَسَلِ وَسُوءِ الكِبَرِ، رَبِّ أَعُوذُ بكَ مِن عَذَابٍ في النَّارِ وَعَذَابٍ في القَبْرِ </w:t>
      </w:r>
    </w:p>
    <w:p w:rsidR="0072128F" w:rsidRDefault="0005761B" w:rsidP="0072128F">
      <w:pPr>
        <w:autoSpaceDE w:val="0"/>
        <w:autoSpaceDN w:val="0"/>
        <w:adjustRightInd w:val="0"/>
        <w:spacing w:after="200" w:line="276" w:lineRule="auto"/>
        <w:rPr>
          <w:rFonts w:ascii="Arial" w:hAnsi="Arial" w:cs="Arial"/>
          <w:highlight w:val="white"/>
          <w:lang w:bidi="ar-EG"/>
        </w:rPr>
      </w:pPr>
      <w:r>
        <w:t>“We entered upon evening and the whole Kingdom of Allah and praise is due to Allah. There is no god but Allah, the One Who has no partner with Him. O Allah, I beg of You the good of this night and I seek refuge in You from the evil of this night and the evil which follows it. O Allah, I seek refuge in Thee from sloth, from the evil of vanity. O Allah, I seek refuge in You from torment in the Hell-Fire and from torment in the grave." In the morning he used to say,</w:t>
      </w:r>
      <w:r w:rsidR="0072128F" w:rsidRPr="0072128F">
        <w:rPr>
          <w:rFonts w:ascii="Arial" w:hAnsi="Arial" w:cs="Arial"/>
          <w:color w:val="335062"/>
          <w:highlight w:val="white"/>
          <w:rtl/>
          <w:lang w:bidi="ar-EG"/>
        </w:rPr>
        <w:t xml:space="preserve"> </w:t>
      </w:r>
      <w:r w:rsidR="0072128F" w:rsidRPr="0072128F">
        <w:rPr>
          <w:rFonts w:ascii="Arial" w:hAnsi="Arial" w:cs="Arial"/>
          <w:highlight w:val="white"/>
          <w:rtl/>
          <w:lang w:bidi="ar-EG"/>
        </w:rPr>
        <w:t>أَصْبَحْنَا وَأَصْبَحَ المُلْكُ لِلَّهِ</w:t>
      </w:r>
      <w:r w:rsidR="0072128F">
        <w:rPr>
          <w:rFonts w:ascii="Arial" w:hAnsi="Arial" w:cs="Arial"/>
          <w:highlight w:val="white"/>
          <w:lang w:bidi="ar-EG"/>
        </w:rPr>
        <w:t>”</w:t>
      </w:r>
    </w:p>
    <w:p w:rsidR="004831AB" w:rsidRDefault="004831AB" w:rsidP="0072128F">
      <w:pPr>
        <w:autoSpaceDE w:val="0"/>
        <w:autoSpaceDN w:val="0"/>
        <w:adjustRightInd w:val="0"/>
        <w:spacing w:after="200" w:line="276" w:lineRule="auto"/>
      </w:pPr>
      <w:r>
        <w:t xml:space="preserve">“We entered upon evening and the whole Kingdom of Allah and praise is due to Allah, </w:t>
      </w:r>
      <w:proofErr w:type="gramStart"/>
      <w:r>
        <w:t>There</w:t>
      </w:r>
      <w:proofErr w:type="gramEnd"/>
      <w:r>
        <w:t xml:space="preserve"> is no god but Allah… etc. O Allah, I beg of You the good of this day etc.”2 From the hadith of ‘Abdullah Ibn </w:t>
      </w:r>
      <w:proofErr w:type="spellStart"/>
      <w:r>
        <w:t>Mas’ud</w:t>
      </w:r>
      <w:proofErr w:type="spellEnd"/>
      <w:r>
        <w:t xml:space="preserve"> </w:t>
      </w:r>
      <w:r>
        <w:sym w:font="Symbol" w:char="F074"/>
      </w:r>
      <w:r>
        <w:t>.</w:t>
      </w:r>
    </w:p>
    <w:p w:rsidR="004831AB" w:rsidRDefault="004831AB" w:rsidP="004831AB">
      <w:pPr>
        <w:autoSpaceDE w:val="0"/>
        <w:autoSpaceDN w:val="0"/>
        <w:adjustRightInd w:val="0"/>
        <w:spacing w:after="200" w:line="276" w:lineRule="auto"/>
        <w:rPr>
          <w:rFonts w:ascii="Arial" w:hAnsi="Arial" w:cs="Arial"/>
          <w:color w:val="335062"/>
          <w:highlight w:val="white"/>
        </w:rPr>
      </w:pPr>
      <w:r>
        <w:t xml:space="preserve">3- </w:t>
      </w:r>
      <w:proofErr w:type="spellStart"/>
      <w:r>
        <w:t>Sayyidal-Istighfar</w:t>
      </w:r>
      <w:proofErr w:type="spellEnd"/>
      <w:r>
        <w:t xml:space="preserve"> – Master </w:t>
      </w:r>
      <w:proofErr w:type="spellStart"/>
      <w:r>
        <w:t>supplicationforforgiveness</w:t>
      </w:r>
      <w:proofErr w:type="spellEnd"/>
      <w:r w:rsidRPr="004831AB">
        <w:rPr>
          <w:rFonts w:ascii="Arial" w:hAnsi="Arial" w:cs="Arial"/>
          <w:color w:val="335062"/>
          <w:highlight w:val="white"/>
        </w:rPr>
        <w:t xml:space="preserve"> </w:t>
      </w:r>
    </w:p>
    <w:p w:rsidR="004831AB" w:rsidRDefault="004831AB" w:rsidP="004831AB">
      <w:pPr>
        <w:autoSpaceDE w:val="0"/>
        <w:autoSpaceDN w:val="0"/>
        <w:adjustRightInd w:val="0"/>
        <w:spacing w:after="200" w:line="276" w:lineRule="auto"/>
        <w:rPr>
          <w:rFonts w:ascii="Arial" w:hAnsi="Arial" w:cs="Arial"/>
          <w:highlight w:val="white"/>
          <w:lang w:bidi="ar-EG"/>
        </w:rPr>
      </w:pPr>
      <w:r w:rsidRPr="004831AB">
        <w:rPr>
          <w:rFonts w:ascii="Arial" w:hAnsi="Arial" w:cs="Arial"/>
          <w:highlight w:val="white"/>
        </w:rPr>
        <w:t>(</w:t>
      </w:r>
      <w:r w:rsidRPr="004831AB">
        <w:rPr>
          <w:rFonts w:ascii="Arial" w:hAnsi="Arial" w:cs="Arial"/>
          <w:highlight w:val="white"/>
          <w:rtl/>
          <w:lang w:bidi="ar-EG"/>
        </w:rPr>
        <w:t>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r w:rsidRPr="004831AB">
        <w:rPr>
          <w:rFonts w:ascii="Arial" w:hAnsi="Arial" w:cs="Arial"/>
          <w:highlight w:val="white"/>
          <w:lang w:bidi="ar-EG"/>
        </w:rPr>
        <w:t>).</w:t>
      </w:r>
    </w:p>
    <w:p w:rsidR="004831AB" w:rsidRDefault="004831AB" w:rsidP="004831AB">
      <w:pPr>
        <w:autoSpaceDE w:val="0"/>
        <w:autoSpaceDN w:val="0"/>
        <w:adjustRightInd w:val="0"/>
        <w:spacing w:after="200" w:line="276" w:lineRule="auto"/>
      </w:pPr>
      <w:r>
        <w:t>“O Allah! You are my Lord! None has the right to be worshipped but You. You created me and I am Your slave, and I am faithful to my covenant and my promise as much as I can. I seek refuge with You from all the evil I have done. I acknowledge before You all the blessings You have bestowed upon me, and I confess to You all my sins. So I entreat You to forgive my sins, for nobody can forgive sins except You.” “If somebody recites it during the day with firm faith in it, and dies on the same day before the evening, he will be from the people of Paradise; and if somebody recites it at night with firm faith in it, and dies before the morning, he will be from the people of Paradise.”1</w:t>
      </w:r>
    </w:p>
    <w:p w:rsidR="004831AB" w:rsidRPr="004831AB" w:rsidRDefault="004831AB" w:rsidP="004831AB">
      <w:pPr>
        <w:autoSpaceDE w:val="0"/>
        <w:autoSpaceDN w:val="0"/>
        <w:adjustRightInd w:val="0"/>
        <w:spacing w:after="200" w:line="276" w:lineRule="auto"/>
        <w:rPr>
          <w:rFonts w:ascii="Arial" w:hAnsi="Arial" w:cs="Arial"/>
          <w:highlight w:val="white"/>
          <w:lang w:bidi="ar-EG"/>
        </w:rPr>
      </w:pPr>
      <w:r w:rsidRPr="004831AB">
        <w:t>4- When the morning comes say,</w:t>
      </w:r>
      <w:r w:rsidRPr="004831AB">
        <w:rPr>
          <w:rFonts w:ascii="Arial" w:hAnsi="Arial" w:cs="Arial"/>
          <w:highlight w:val="white"/>
        </w:rPr>
        <w:t xml:space="preserve"> </w:t>
      </w:r>
      <w:r>
        <w:t>“O Allah, by You we enter the morning and by You we enter the evening, by You we live and by You we die, and to You is the final return.” And when the evening comes say,</w:t>
      </w:r>
    </w:p>
    <w:p w:rsidR="004831AB" w:rsidRDefault="004831AB" w:rsidP="004831AB">
      <w:pPr>
        <w:autoSpaceDE w:val="0"/>
        <w:autoSpaceDN w:val="0"/>
        <w:adjustRightInd w:val="0"/>
        <w:spacing w:after="200" w:line="276" w:lineRule="auto"/>
        <w:rPr>
          <w:rFonts w:ascii="Arial" w:hAnsi="Arial" w:cs="Arial"/>
          <w:highlight w:val="white"/>
          <w:lang w:bidi="ar-EG"/>
        </w:rPr>
      </w:pPr>
      <w:r w:rsidRPr="004831AB">
        <w:rPr>
          <w:rFonts w:ascii="Arial" w:hAnsi="Arial" w:cs="Arial"/>
          <w:highlight w:val="white"/>
        </w:rPr>
        <w:lastRenderedPageBreak/>
        <w:t xml:space="preserve"> (</w:t>
      </w:r>
      <w:r w:rsidRPr="004831AB">
        <w:rPr>
          <w:rFonts w:ascii="Arial" w:hAnsi="Arial" w:cs="Arial"/>
          <w:highlight w:val="white"/>
          <w:rtl/>
          <w:lang w:bidi="ar-EG"/>
        </w:rPr>
        <w:t>اللَّهمَّ بِكَ أصبَحنا، وبِكَ أمسَينا، وبِكَ نحيا وبِكَ نموتُ وإليكَ المصيرُ، وإذا أمسَى فليقُلْ: اللَّهمَّ بِكَ أمسَينا وبِكَ أصبَحنا وبِكَ نحيا وبِكَ نموتُ وإليكَ النُّشورُ</w:t>
      </w:r>
      <w:r w:rsidRPr="004831AB">
        <w:rPr>
          <w:rFonts w:ascii="Arial" w:hAnsi="Arial" w:cs="Arial"/>
          <w:highlight w:val="white"/>
          <w:lang w:bidi="ar-EG"/>
        </w:rPr>
        <w:t>).</w:t>
      </w:r>
    </w:p>
    <w:p w:rsidR="004831AB" w:rsidRDefault="004831AB" w:rsidP="004831AB">
      <w:pPr>
        <w:autoSpaceDE w:val="0"/>
        <w:autoSpaceDN w:val="0"/>
        <w:adjustRightInd w:val="0"/>
        <w:spacing w:after="200" w:line="276" w:lineRule="auto"/>
        <w:rPr>
          <w:rFonts w:ascii="Arial" w:hAnsi="Arial" w:cs="Arial"/>
          <w:highlight w:val="white"/>
          <w:lang w:bidi="ar-EG"/>
        </w:rPr>
      </w:pPr>
      <w:r>
        <w:t xml:space="preserve">Reported from the hadith of Abu Hurairah </w:t>
      </w:r>
      <w:r>
        <w:sym w:font="Symbol" w:char="F074"/>
      </w:r>
      <w:r>
        <w:t xml:space="preserve"> and Sheikh Ibn </w:t>
      </w:r>
      <w:proofErr w:type="spellStart"/>
      <w:r>
        <w:t>Baaz</w:t>
      </w:r>
      <w:proofErr w:type="spellEnd"/>
      <w:r>
        <w:t xml:space="preserve"> (may Allah have mercy upon him) – graded its </w:t>
      </w:r>
      <w:proofErr w:type="spellStart"/>
      <w:r>
        <w:t>isnad</w:t>
      </w:r>
      <w:proofErr w:type="spellEnd"/>
      <w:r>
        <w:t xml:space="preserve"> as sound.</w:t>
      </w:r>
    </w:p>
    <w:p w:rsidR="004831AB" w:rsidRDefault="004831AB" w:rsidP="004831AB">
      <w:pPr>
        <w:autoSpaceDE w:val="0"/>
        <w:autoSpaceDN w:val="0"/>
        <w:adjustRightInd w:val="0"/>
        <w:spacing w:after="200" w:line="276" w:lineRule="auto"/>
        <w:rPr>
          <w:rFonts w:ascii="Arial" w:hAnsi="Arial" w:cs="Arial"/>
          <w:highlight w:val="white"/>
          <w:lang w:bidi="ar-EG"/>
        </w:rPr>
      </w:pPr>
      <w:r w:rsidRPr="004831AB">
        <w:rPr>
          <w:rFonts w:ascii="Arial" w:hAnsi="Arial" w:cs="Arial"/>
          <w:highlight w:val="white"/>
        </w:rPr>
        <w:t>(</w:t>
      </w:r>
      <w:r w:rsidRPr="004831AB">
        <w:rPr>
          <w:rFonts w:ascii="Arial" w:hAnsi="Arial" w:cs="Arial"/>
          <w:highlight w:val="white"/>
          <w:rtl/>
          <w:lang w:bidi="ar-EG"/>
        </w:rPr>
        <w:t>اللَّهمَّ عالِمَ الغَيبِ والشَّهادةِ، فاطرَ السَّمواتِ والأرضِ، رَبَّ كلِّ شيءٍ ومَليكَهُ، أشهدُ أن لا إلَهَ إلَّا أنتَ، أعوذُ بِكَ مِن شرِّ نفسي وشرِّ الشَّيطانِ وشِركِهِ، قلهُ إذا أصبَحتَ، وإذا أمسَيتَ، وإذا أخَذتَ مَضجعَكَ</w:t>
      </w:r>
      <w:r w:rsidRPr="004831AB">
        <w:rPr>
          <w:rFonts w:ascii="Arial" w:hAnsi="Arial" w:cs="Arial"/>
          <w:highlight w:val="white"/>
          <w:lang w:bidi="ar-EG"/>
        </w:rPr>
        <w:t>)</w:t>
      </w:r>
    </w:p>
    <w:p w:rsidR="004831AB" w:rsidRDefault="004831AB" w:rsidP="004831AB">
      <w:pPr>
        <w:autoSpaceDE w:val="0"/>
        <w:autoSpaceDN w:val="0"/>
        <w:adjustRightInd w:val="0"/>
        <w:spacing w:after="200" w:line="276" w:lineRule="auto"/>
      </w:pPr>
      <w:r>
        <w:t xml:space="preserve">Allah’s Messenger </w:t>
      </w:r>
      <w:proofErr w:type="gramStart"/>
      <w:r>
        <w:t>said,  “</w:t>
      </w:r>
      <w:proofErr w:type="gramEnd"/>
      <w:r>
        <w:t>O Allah, Knower of the unseen and the evident, Maker of the heavens and the earth, Lord of everything and its Possessor, I bear witness that there is none worthy of worship but You. I seek refuge in You from the evil of my soul and from the evil of Satan and his helpers. (I seek refuge in You) from bringing evil upon my soul and from harming any Muslim.”</w:t>
      </w:r>
    </w:p>
    <w:p w:rsidR="004831AB" w:rsidRDefault="004831AB" w:rsidP="004831AB">
      <w:pPr>
        <w:autoSpaceDE w:val="0"/>
        <w:autoSpaceDN w:val="0"/>
        <w:adjustRightInd w:val="0"/>
        <w:spacing w:after="200" w:line="276" w:lineRule="auto"/>
      </w:pPr>
      <w:r>
        <w:t xml:space="preserve">“Say it in the morning, in the evening, and when you go to your bed.”1 Reported from the hadith of Abu Hurairah </w:t>
      </w:r>
      <w:r>
        <w:sym w:font="Symbol" w:char="F074"/>
      </w:r>
      <w:r>
        <w:t xml:space="preserve"> that Abu Bakr as-</w:t>
      </w:r>
      <w:proofErr w:type="spellStart"/>
      <w:r>
        <w:t>Siddiq</w:t>
      </w:r>
      <w:proofErr w:type="spellEnd"/>
      <w:r>
        <w:t xml:space="preserve"> </w:t>
      </w:r>
      <w:r>
        <w:sym w:font="Symbol" w:char="F074"/>
      </w:r>
      <w:r>
        <w:t xml:space="preserve"> said, “O Messenger of Allah! Tell me words that I can say in the morning and evening.” He taught him the previous words. The hadith is also reported by Al-Bukhari in his book entitled al-</w:t>
      </w:r>
      <w:proofErr w:type="spellStart"/>
      <w:r>
        <w:t>Adab</w:t>
      </w:r>
      <w:proofErr w:type="spellEnd"/>
      <w:r>
        <w:t xml:space="preserve"> </w:t>
      </w:r>
      <w:proofErr w:type="spellStart"/>
      <w:r>
        <w:t>alMufrad</w:t>
      </w:r>
      <w:proofErr w:type="spellEnd"/>
      <w:r>
        <w:t xml:space="preserve"> and its </w:t>
      </w:r>
      <w:proofErr w:type="spellStart"/>
      <w:r>
        <w:t>isnad</w:t>
      </w:r>
      <w:proofErr w:type="spellEnd"/>
      <w:r>
        <w:t xml:space="preserve"> was graded as sound by Sheikh </w:t>
      </w:r>
      <w:proofErr w:type="gramStart"/>
      <w:r>
        <w:t>Ibn</w:t>
      </w:r>
      <w:proofErr w:type="gramEnd"/>
      <w:r>
        <w:t xml:space="preserve"> </w:t>
      </w:r>
      <w:proofErr w:type="spellStart"/>
      <w:r>
        <w:t>Baaz</w:t>
      </w:r>
      <w:proofErr w:type="spellEnd"/>
      <w:r>
        <w:t>. 2</w:t>
      </w:r>
    </w:p>
    <w:p w:rsidR="004831AB" w:rsidRDefault="004831AB" w:rsidP="004831AB">
      <w:pPr>
        <w:autoSpaceDE w:val="0"/>
        <w:autoSpaceDN w:val="0"/>
        <w:adjustRightInd w:val="0"/>
        <w:spacing w:after="200" w:line="276" w:lineRule="auto"/>
        <w:rPr>
          <w:rFonts w:ascii="Arial" w:hAnsi="Arial" w:cs="Arial"/>
          <w:highlight w:val="white"/>
          <w:lang w:bidi="ar-EG"/>
        </w:rPr>
      </w:pPr>
      <w:r w:rsidRPr="004831AB">
        <w:rPr>
          <w:rFonts w:ascii="Arial" w:hAnsi="Arial" w:cs="Arial"/>
          <w:highlight w:val="white"/>
        </w:rPr>
        <w:t>(</w:t>
      </w:r>
      <w:r w:rsidRPr="004831AB">
        <w:rPr>
          <w:rFonts w:ascii="Arial" w:hAnsi="Arial" w:cs="Arial"/>
          <w:highlight w:val="white"/>
          <w:rtl/>
          <w:lang w:bidi="ar-EG"/>
        </w:rPr>
        <w:t xml:space="preserve">بسمِ اللهِ الذي لا يَضرُ مع اسمِه شيءٌ في الأرضِ ولا في السماءِ وهو السميعُ </w:t>
      </w:r>
      <w:proofErr w:type="gramStart"/>
      <w:r w:rsidRPr="004831AB">
        <w:rPr>
          <w:rFonts w:ascii="Arial" w:hAnsi="Arial" w:cs="Arial"/>
          <w:highlight w:val="white"/>
          <w:rtl/>
          <w:lang w:bidi="ar-EG"/>
        </w:rPr>
        <w:t>العليمِ</w:t>
      </w:r>
      <w:r w:rsidRPr="004831AB">
        <w:rPr>
          <w:rFonts w:ascii="Arial" w:hAnsi="Arial" w:cs="Arial"/>
          <w:highlight w:val="white"/>
          <w:lang w:bidi="ar-EG"/>
        </w:rPr>
        <w:t xml:space="preserve">) </w:t>
      </w:r>
      <w:r w:rsidRPr="004831AB">
        <w:rPr>
          <w:rFonts w:ascii="Arial" w:hAnsi="Arial" w:cs="Arial"/>
          <w:highlight w:val="white"/>
          <w:rtl/>
          <w:lang w:bidi="ar-EG"/>
        </w:rPr>
        <w:t xml:space="preserve"> وهي</w:t>
      </w:r>
      <w:proofErr w:type="gramEnd"/>
      <w:r w:rsidRPr="004831AB">
        <w:rPr>
          <w:rFonts w:ascii="Arial" w:hAnsi="Arial" w:cs="Arial"/>
          <w:highlight w:val="white"/>
          <w:rtl/>
          <w:lang w:bidi="ar-EG"/>
        </w:rPr>
        <w:t xml:space="preserve"> تُقال ثلاثُ مراتٍ</w:t>
      </w:r>
      <w:r w:rsidRPr="004831AB">
        <w:rPr>
          <w:rFonts w:ascii="Arial" w:hAnsi="Arial" w:cs="Arial"/>
          <w:highlight w:val="white"/>
          <w:lang w:bidi="ar-EG"/>
        </w:rPr>
        <w:t>.</w:t>
      </w:r>
    </w:p>
    <w:p w:rsidR="004831AB" w:rsidRPr="004831AB" w:rsidRDefault="004831AB" w:rsidP="004831AB">
      <w:pPr>
        <w:autoSpaceDE w:val="0"/>
        <w:autoSpaceDN w:val="0"/>
        <w:adjustRightInd w:val="0"/>
        <w:spacing w:after="200" w:line="276" w:lineRule="auto"/>
        <w:rPr>
          <w:rFonts w:ascii="Arial" w:hAnsi="Arial" w:cs="Arial"/>
          <w:highlight w:val="white"/>
          <w:lang w:bidi="ar-EG"/>
        </w:rPr>
      </w:pPr>
      <w:r>
        <w:t xml:space="preserve">In the Name of Allah, </w:t>
      </w:r>
      <w:proofErr w:type="gramStart"/>
      <w:r>
        <w:t>Who</w:t>
      </w:r>
      <w:proofErr w:type="gramEnd"/>
      <w:r>
        <w:t xml:space="preserve"> with His Name nothing can cause harm in the earth nor in the heavens, and He is the All-Hearing, the All-Knowing. (Recite three times in Arabic). “Whoever recites it three times in the morning will not be afflicted by any calamity before evening, and whoever recites it three times in the evening will not be overtaken by any calamity before morning.”1 From the hadith of ‘Uthman Ibn ‘</w:t>
      </w:r>
      <w:proofErr w:type="spellStart"/>
      <w:r>
        <w:t>Affan</w:t>
      </w:r>
      <w:proofErr w:type="spellEnd"/>
      <w:r>
        <w:t xml:space="preserve"> </w:t>
      </w:r>
      <w:r>
        <w:sym w:font="Symbol" w:char="F074"/>
      </w:r>
      <w:r>
        <w:t xml:space="preserve"> and both at-</w:t>
      </w:r>
      <w:proofErr w:type="spellStart"/>
      <w:r>
        <w:t>Tirmidhi</w:t>
      </w:r>
      <w:proofErr w:type="spellEnd"/>
      <w:r>
        <w:t xml:space="preserve"> and Ibn </w:t>
      </w:r>
      <w:proofErr w:type="spellStart"/>
      <w:r>
        <w:t>Baaz</w:t>
      </w:r>
      <w:proofErr w:type="spellEnd"/>
      <w:r>
        <w:t xml:space="preserve"> graded it as fair sound.</w:t>
      </w:r>
    </w:p>
    <w:p w:rsidR="004831AB" w:rsidRDefault="004831AB" w:rsidP="004831AB">
      <w:pPr>
        <w:autoSpaceDE w:val="0"/>
        <w:autoSpaceDN w:val="0"/>
        <w:adjustRightInd w:val="0"/>
        <w:spacing w:after="200" w:line="276" w:lineRule="auto"/>
      </w:pPr>
      <w:r>
        <w:rPr>
          <w:rFonts w:ascii="Arial" w:hAnsi="Arial" w:cs="Arial"/>
          <w:highlight w:val="white"/>
          <w:lang w:bidi="ar-EG"/>
        </w:rPr>
        <w:t>7-</w:t>
      </w:r>
      <w:r>
        <w:t xml:space="preserve">“I am pleased with Allah as my Lord, with Islam as my religion and with Muhammad </w:t>
      </w:r>
      <w:r>
        <w:sym w:font="Symbol" w:char="F072"/>
      </w:r>
      <w:r>
        <w:t xml:space="preserve"> as my Prophet. Allah has promised that anyone who says this three times every morning or evening will be pleased on the Day of Resurrection.” From the hadith of </w:t>
      </w:r>
      <w:proofErr w:type="spellStart"/>
      <w:r>
        <w:t>Thawban</w:t>
      </w:r>
      <w:proofErr w:type="spellEnd"/>
      <w:r>
        <w:t xml:space="preserve"> </w:t>
      </w:r>
      <w:r>
        <w:sym w:font="Symbol" w:char="F074"/>
      </w:r>
      <w:r>
        <w:t xml:space="preserve"> and Sheikh Ibn </w:t>
      </w:r>
      <w:proofErr w:type="spellStart"/>
      <w:r>
        <w:t>Baaz</w:t>
      </w:r>
      <w:proofErr w:type="spellEnd"/>
      <w:r>
        <w:t xml:space="preserve"> graded its </w:t>
      </w:r>
      <w:proofErr w:type="spellStart"/>
      <w:r>
        <w:t>isnad</w:t>
      </w:r>
      <w:proofErr w:type="spellEnd"/>
      <w:r>
        <w:t xml:space="preserve"> as fair. Imam Muslim reported through Abu </w:t>
      </w:r>
      <w:proofErr w:type="spellStart"/>
      <w:r>
        <w:t>Sa’id</w:t>
      </w:r>
      <w:proofErr w:type="spellEnd"/>
      <w:r>
        <w:t xml:space="preserve"> al-</w:t>
      </w:r>
      <w:proofErr w:type="spellStart"/>
      <w:r>
        <w:t>Khudrai</w:t>
      </w:r>
      <w:proofErr w:type="spellEnd"/>
      <w:r>
        <w:t xml:space="preserve"> </w:t>
      </w:r>
      <w:r>
        <w:sym w:font="Symbol" w:char="F074"/>
      </w:r>
      <w:r>
        <w:t xml:space="preserve"> that the Prophet </w:t>
      </w:r>
      <w:r>
        <w:sym w:font="Symbol" w:char="F072"/>
      </w:r>
      <w:r>
        <w:t xml:space="preserve"> said,</w:t>
      </w:r>
      <w:r w:rsidRPr="004831AB">
        <w:t xml:space="preserve"> </w:t>
      </w:r>
      <w:r>
        <w:t>"Whoever said: ‘I am pleased with Allah being my Lord and Islam be my religion and Muhammad be my messenger, paradise was guaranteed to him.’"1</w:t>
      </w:r>
    </w:p>
    <w:p w:rsidR="004831AB" w:rsidRPr="004831AB" w:rsidRDefault="004831AB" w:rsidP="004831AB">
      <w:pPr>
        <w:autoSpaceDE w:val="0"/>
        <w:autoSpaceDN w:val="0"/>
        <w:adjustRightInd w:val="0"/>
        <w:spacing w:after="200" w:line="276" w:lineRule="auto"/>
        <w:rPr>
          <w:rFonts w:ascii="Arial" w:hAnsi="Arial" w:cs="Arial"/>
          <w:highlight w:val="white"/>
          <w:lang w:bidi="ar-EG"/>
        </w:rPr>
      </w:pPr>
      <w:r>
        <w:t xml:space="preserve"> 8- The Prophet </w:t>
      </w:r>
      <w:r>
        <w:sym w:font="Symbol" w:char="F072"/>
      </w:r>
      <w:r>
        <w:t>would not leave these supplications day or night.</w:t>
      </w:r>
    </w:p>
    <w:p w:rsidR="004831AB" w:rsidRDefault="004831AB" w:rsidP="004831AB">
      <w:pPr>
        <w:autoSpaceDE w:val="0"/>
        <w:autoSpaceDN w:val="0"/>
        <w:adjustRightInd w:val="0"/>
        <w:spacing w:after="200" w:line="276" w:lineRule="auto"/>
        <w:rPr>
          <w:rFonts w:ascii="Arial" w:hAnsi="Arial" w:cs="Arial"/>
          <w:highlight w:val="white"/>
          <w:lang w:bidi="ar-EG"/>
        </w:rPr>
      </w:pPr>
      <w:r w:rsidRPr="004831AB">
        <w:rPr>
          <w:rFonts w:ascii="Arial" w:hAnsi="Arial" w:cs="Arial"/>
          <w:highlight w:val="white"/>
        </w:rPr>
        <w:t>(</w:t>
      </w:r>
      <w:r w:rsidRPr="004831AB">
        <w:rPr>
          <w:rFonts w:ascii="Arial" w:hAnsi="Arial" w:cs="Arial"/>
          <w:highlight w:val="white"/>
          <w:rtl/>
          <w:lang w:bidi="ar-EG"/>
        </w:rPr>
        <w:t>اللهمَّ إني أسألُك العفوَ والعافيةَ، في الدنيا والآخرةِ، اللهمَّ إني أسألُك العفوَ والعافيةَ، في دِيني ودنيايَ وأهلي ومالي، اللهمَّ استُرْ عوراتي، وآمِنْ روعاتي، واحفظني من بين يدي، ومن خلفي، وعن يميني، وعن شمالي، ومن فوقي، وأعوذُ بك أن أُغْتَالَ من تحتي</w:t>
      </w:r>
      <w:r w:rsidRPr="004831AB">
        <w:rPr>
          <w:rFonts w:ascii="Arial" w:hAnsi="Arial" w:cs="Arial"/>
          <w:highlight w:val="white"/>
          <w:lang w:bidi="ar-EG"/>
        </w:rPr>
        <w:t>)</w:t>
      </w:r>
    </w:p>
    <w:p w:rsidR="004831AB" w:rsidRDefault="004831AB" w:rsidP="004831AB">
      <w:pPr>
        <w:autoSpaceDE w:val="0"/>
        <w:autoSpaceDN w:val="0"/>
        <w:adjustRightInd w:val="0"/>
        <w:spacing w:after="200" w:line="276" w:lineRule="auto"/>
      </w:pPr>
      <w:r>
        <w:t xml:space="preserve">“O Allah, I ask you for well-being in this world and the Next. O Allah, I ask you for forgiveness and well-being in my religion and in this world and in my family and my property. O Allah, veil my faults and calm my fears. O Allah, give me protection in front of me and behind me, on my right and my left and above me. I seek refuge by </w:t>
      </w:r>
      <w:proofErr w:type="spellStart"/>
      <w:r>
        <w:t>Your</w:t>
      </w:r>
      <w:proofErr w:type="spellEnd"/>
      <w:r>
        <w:t xml:space="preserve"> might from being overwhelmed from under me.”2</w:t>
      </w:r>
    </w:p>
    <w:p w:rsidR="004831AB" w:rsidRDefault="004831AB" w:rsidP="004831AB">
      <w:pPr>
        <w:autoSpaceDE w:val="0"/>
        <w:autoSpaceDN w:val="0"/>
        <w:adjustRightInd w:val="0"/>
        <w:spacing w:after="200" w:line="276" w:lineRule="auto"/>
      </w:pPr>
      <w:r>
        <w:lastRenderedPageBreak/>
        <w:t>9</w:t>
      </w:r>
      <w:proofErr w:type="gramStart"/>
      <w:r>
        <w:t>-“</w:t>
      </w:r>
      <w:proofErr w:type="gramEnd"/>
      <w:r>
        <w:t xml:space="preserve">I seek refuge in the complete words of Allah from the evils of what He created.” Narrated by Abu Hurairah </w:t>
      </w:r>
      <w:r>
        <w:sym w:font="Symbol" w:char="F074"/>
      </w:r>
      <w:r>
        <w:t xml:space="preserve"> and Ibn </w:t>
      </w:r>
      <w:proofErr w:type="spellStart"/>
      <w:r>
        <w:t>Baaz</w:t>
      </w:r>
      <w:proofErr w:type="spellEnd"/>
      <w:r>
        <w:t xml:space="preserve"> graded its </w:t>
      </w:r>
      <w:proofErr w:type="spellStart"/>
      <w:r>
        <w:t>isnad</w:t>
      </w:r>
      <w:proofErr w:type="spellEnd"/>
      <w:r>
        <w:t xml:space="preserve"> as fair. 3 Muslim reported through </w:t>
      </w:r>
      <w:proofErr w:type="spellStart"/>
      <w:r>
        <w:t>Khawlah</w:t>
      </w:r>
      <w:proofErr w:type="spellEnd"/>
      <w:r>
        <w:t xml:space="preserve"> </w:t>
      </w:r>
      <w:proofErr w:type="spellStart"/>
      <w:r>
        <w:t>bint</w:t>
      </w:r>
      <w:proofErr w:type="spellEnd"/>
      <w:r>
        <w:t xml:space="preserve"> Hakim (may Allah be pleased with her) that the Prophet </w:t>
      </w:r>
      <w:r>
        <w:sym w:font="Symbol" w:char="F072"/>
      </w:r>
      <w:r>
        <w:t xml:space="preserve"> said, “When anyone lands at a place, and then says,</w:t>
      </w:r>
    </w:p>
    <w:p w:rsidR="004831AB" w:rsidRDefault="004831AB" w:rsidP="004831AB">
      <w:pPr>
        <w:autoSpaceDE w:val="0"/>
        <w:autoSpaceDN w:val="0"/>
        <w:adjustRightInd w:val="0"/>
        <w:spacing w:after="200" w:line="276" w:lineRule="auto"/>
      </w:pPr>
      <w:r>
        <w:t>“I seek refuge in the Perfect Words of Allah from the evil of what He has created,” nothing would harm him until he marches from that stopping place.”1</w:t>
      </w:r>
    </w:p>
    <w:p w:rsidR="004831AB" w:rsidRDefault="004831AB" w:rsidP="004831AB">
      <w:pPr>
        <w:autoSpaceDE w:val="0"/>
        <w:autoSpaceDN w:val="0"/>
        <w:adjustRightInd w:val="0"/>
        <w:spacing w:after="200" w:line="276" w:lineRule="auto"/>
      </w:pPr>
    </w:p>
    <w:p w:rsidR="004831AB" w:rsidRPr="006666E0" w:rsidRDefault="004831AB" w:rsidP="006666E0">
      <w:pPr>
        <w:autoSpaceDE w:val="0"/>
        <w:autoSpaceDN w:val="0"/>
        <w:adjustRightInd w:val="0"/>
        <w:spacing w:after="200" w:line="276" w:lineRule="auto"/>
        <w:rPr>
          <w:rFonts w:ascii="Arial" w:hAnsi="Arial" w:cs="Arial"/>
          <w:highlight w:val="white"/>
          <w:lang w:bidi="ar-EG"/>
        </w:rPr>
      </w:pPr>
      <w:r w:rsidRPr="006666E0">
        <w:rPr>
          <w:rFonts w:ascii="Arial" w:hAnsi="Arial" w:cs="Arial"/>
          <w:highlight w:val="white"/>
        </w:rPr>
        <w:t>(</w:t>
      </w:r>
      <w:r w:rsidRPr="006666E0">
        <w:rPr>
          <w:rFonts w:ascii="Arial" w:hAnsi="Arial" w:cs="Arial"/>
          <w:highlight w:val="white"/>
          <w:rtl/>
          <w:lang w:bidi="ar-EG"/>
        </w:rPr>
        <w:t xml:space="preserve">(أَصبَحْنا على فِطرةِ الإسلامِ، وعلى كَلِمةِ الإخلاصِ، وعلى دِينِ نَبيِّنا محمَّدٍ صلَّى اللهُ عليه وسلَّمَ، وعلى مِلَّةِ أبِينا إبراهيمَ، حَنيفًا مُسلِمًا، وما كان مِنَ </w:t>
      </w:r>
      <w:proofErr w:type="gramStart"/>
      <w:r w:rsidRPr="006666E0">
        <w:rPr>
          <w:rFonts w:ascii="Arial" w:hAnsi="Arial" w:cs="Arial"/>
          <w:highlight w:val="white"/>
          <w:rtl/>
          <w:lang w:bidi="ar-EG"/>
        </w:rPr>
        <w:t>المُشرِكينَ</w:t>
      </w:r>
      <w:r w:rsidRPr="006666E0">
        <w:rPr>
          <w:rFonts w:ascii="Arial" w:hAnsi="Arial" w:cs="Arial"/>
          <w:highlight w:val="white"/>
          <w:lang w:bidi="ar-EG"/>
        </w:rPr>
        <w:t>..</w:t>
      </w:r>
      <w:proofErr w:type="gramEnd"/>
      <w:r w:rsidRPr="006666E0">
        <w:rPr>
          <w:rFonts w:ascii="Arial" w:hAnsi="Arial" w:cs="Arial"/>
          <w:highlight w:val="white"/>
          <w:lang w:bidi="ar-EG"/>
        </w:rPr>
        <w:t>".</w:t>
      </w:r>
    </w:p>
    <w:p w:rsidR="006666E0" w:rsidRDefault="006666E0" w:rsidP="004831AB">
      <w:pPr>
        <w:autoSpaceDE w:val="0"/>
        <w:autoSpaceDN w:val="0"/>
        <w:adjustRightInd w:val="0"/>
        <w:spacing w:after="200" w:line="276" w:lineRule="auto"/>
      </w:pPr>
      <w:r>
        <w:t xml:space="preserve">“We have entered a new day upon the natural religion of Islam, the word of sincere devotion, the religion of our Prophet Muhammad </w:t>
      </w:r>
      <w:r>
        <w:sym w:font="Symbol" w:char="F072"/>
      </w:r>
      <w:r>
        <w:t xml:space="preserve"> , and the faith of our father Ibrahim. He was upright (in worshipping Allah), and a Muslim. He was not of those who worship others besides Allah.” When the night comes he would say,</w:t>
      </w:r>
    </w:p>
    <w:p w:rsidR="006666E0" w:rsidRDefault="006666E0" w:rsidP="004831AB">
      <w:pPr>
        <w:autoSpaceDE w:val="0"/>
        <w:autoSpaceDN w:val="0"/>
        <w:adjustRightInd w:val="0"/>
        <w:spacing w:after="200" w:line="276" w:lineRule="auto"/>
        <w:rPr>
          <w:rFonts w:ascii="Arial" w:hAnsi="Arial" w:cs="Arial"/>
          <w:highlight w:val="white"/>
          <w:lang w:bidi="ar-EG"/>
        </w:rPr>
      </w:pPr>
      <w:r w:rsidRPr="006666E0">
        <w:rPr>
          <w:rFonts w:ascii="Arial" w:hAnsi="Arial" w:cs="Arial"/>
          <w:highlight w:val="white"/>
          <w:rtl/>
          <w:lang w:bidi="ar-EG"/>
        </w:rPr>
        <w:t>ويقولها في المساء ويبدأ بقول: "أمسينا على فطرة الإسلام</w:t>
      </w:r>
    </w:p>
    <w:p w:rsidR="006666E0" w:rsidRDefault="006666E0" w:rsidP="006666E0">
      <w:pPr>
        <w:autoSpaceDE w:val="0"/>
        <w:autoSpaceDN w:val="0"/>
        <w:adjustRightInd w:val="0"/>
        <w:spacing w:after="200" w:line="276" w:lineRule="auto"/>
        <w:rPr>
          <w:rFonts w:ascii="Arial" w:hAnsi="Arial" w:cs="Arial"/>
          <w:highlight w:val="white"/>
          <w:lang w:bidi="ar-EG"/>
        </w:rPr>
      </w:pPr>
      <w:r w:rsidRPr="006666E0">
        <w:t xml:space="preserve">“We have entered a new night upon the natural religion of Islam… etc. ”2 Narrated by ‘Abdul Rahman Ibn </w:t>
      </w:r>
      <w:proofErr w:type="spellStart"/>
      <w:r w:rsidRPr="006666E0">
        <w:t>Abza</w:t>
      </w:r>
      <w:proofErr w:type="spellEnd"/>
      <w:r w:rsidRPr="006666E0">
        <w:t xml:space="preserve"> </w:t>
      </w:r>
      <w:r w:rsidRPr="006666E0">
        <w:sym w:font="Symbol" w:char="F074"/>
      </w:r>
      <w:r w:rsidRPr="006666E0">
        <w:t xml:space="preserve"> and its </w:t>
      </w:r>
      <w:proofErr w:type="spellStart"/>
      <w:r w:rsidRPr="006666E0">
        <w:t>isnad</w:t>
      </w:r>
      <w:proofErr w:type="spellEnd"/>
      <w:r w:rsidRPr="006666E0">
        <w:t xml:space="preserve"> was graded as sound by Ibn </w:t>
      </w:r>
      <w:proofErr w:type="spellStart"/>
      <w:r w:rsidRPr="006666E0">
        <w:t>Baaz</w:t>
      </w:r>
      <w:proofErr w:type="spellEnd"/>
      <w:r w:rsidRPr="006666E0">
        <w:t xml:space="preserve">. The above-mentioned supplications are collected in a book by Sheikh </w:t>
      </w:r>
      <w:proofErr w:type="gramStart"/>
      <w:r w:rsidRPr="006666E0">
        <w:t>Ibn</w:t>
      </w:r>
      <w:proofErr w:type="gramEnd"/>
      <w:r w:rsidRPr="006666E0">
        <w:t xml:space="preserve"> </w:t>
      </w:r>
      <w:proofErr w:type="spellStart"/>
      <w:r w:rsidRPr="006666E0">
        <w:t>Baaz</w:t>
      </w:r>
      <w:proofErr w:type="spellEnd"/>
      <w:r w:rsidRPr="006666E0">
        <w:t xml:space="preserve"> (may Allah have mercy on him) entitled ‘</w:t>
      </w:r>
      <w:proofErr w:type="spellStart"/>
      <w:r w:rsidRPr="006666E0">
        <w:t>Tuhfat</w:t>
      </w:r>
      <w:proofErr w:type="spellEnd"/>
      <w:r w:rsidRPr="006666E0">
        <w:t xml:space="preserve"> al-</w:t>
      </w:r>
      <w:proofErr w:type="spellStart"/>
      <w:r w:rsidRPr="006666E0">
        <w:t>Akhyar</w:t>
      </w:r>
      <w:proofErr w:type="spellEnd"/>
      <w:r w:rsidRPr="006666E0">
        <w:t xml:space="preserve"> bi </w:t>
      </w:r>
      <w:proofErr w:type="spellStart"/>
      <w:r w:rsidRPr="006666E0">
        <w:t>bayan</w:t>
      </w:r>
      <w:proofErr w:type="spellEnd"/>
      <w:r w:rsidRPr="006666E0">
        <w:t xml:space="preserve"> </w:t>
      </w:r>
      <w:proofErr w:type="spellStart"/>
      <w:r w:rsidRPr="006666E0">
        <w:t>jumlah</w:t>
      </w:r>
      <w:proofErr w:type="spellEnd"/>
      <w:r w:rsidRPr="006666E0">
        <w:t xml:space="preserve"> </w:t>
      </w:r>
      <w:proofErr w:type="spellStart"/>
      <w:r w:rsidRPr="006666E0">
        <w:t>nafi’ah</w:t>
      </w:r>
      <w:proofErr w:type="spellEnd"/>
      <w:r w:rsidRPr="006666E0">
        <w:t xml:space="preserve"> </w:t>
      </w:r>
      <w:proofErr w:type="spellStart"/>
      <w:r w:rsidRPr="006666E0">
        <w:t>mima</w:t>
      </w:r>
      <w:proofErr w:type="spellEnd"/>
      <w:r w:rsidRPr="006666E0">
        <w:t xml:space="preserve"> </w:t>
      </w:r>
      <w:proofErr w:type="spellStart"/>
      <w:r w:rsidRPr="006666E0">
        <w:t>warada</w:t>
      </w:r>
      <w:proofErr w:type="spellEnd"/>
      <w:r w:rsidRPr="006666E0">
        <w:t xml:space="preserve"> fi al-</w:t>
      </w:r>
      <w:proofErr w:type="spellStart"/>
      <w:r w:rsidRPr="006666E0">
        <w:t>Kitab</w:t>
      </w:r>
      <w:proofErr w:type="spellEnd"/>
      <w:r w:rsidRPr="006666E0">
        <w:t xml:space="preserve"> </w:t>
      </w:r>
      <w:proofErr w:type="spellStart"/>
      <w:r w:rsidRPr="006666E0">
        <w:t>wa</w:t>
      </w:r>
      <w:proofErr w:type="spellEnd"/>
      <w:r w:rsidRPr="006666E0">
        <w:t xml:space="preserve"> as-Sunnah mina al-</w:t>
      </w:r>
      <w:proofErr w:type="spellStart"/>
      <w:r w:rsidRPr="006666E0">
        <w:t>Ad’eyah</w:t>
      </w:r>
      <w:proofErr w:type="spellEnd"/>
      <w:r w:rsidRPr="006666E0">
        <w:t xml:space="preserve"> </w:t>
      </w:r>
      <w:proofErr w:type="spellStart"/>
      <w:r w:rsidRPr="006666E0">
        <w:t>wa</w:t>
      </w:r>
      <w:proofErr w:type="spellEnd"/>
      <w:r w:rsidRPr="006666E0">
        <w:t xml:space="preserve"> al-</w:t>
      </w:r>
      <w:proofErr w:type="spellStart"/>
      <w:r w:rsidRPr="006666E0">
        <w:t>Adhkar</w:t>
      </w:r>
      <w:proofErr w:type="spellEnd"/>
      <w:r w:rsidRPr="006666E0">
        <w:t xml:space="preserve">,’ in the chapter of the virtues of the </w:t>
      </w:r>
      <w:proofErr w:type="spellStart"/>
      <w:r w:rsidRPr="006666E0">
        <w:t>adhkar</w:t>
      </w:r>
      <w:proofErr w:type="spellEnd"/>
      <w:r w:rsidRPr="006666E0">
        <w:t xml:space="preserve"> of the day and night. Yet, there is also</w:t>
      </w:r>
      <w:r w:rsidRPr="006666E0">
        <w:t xml:space="preserve"> </w:t>
      </w:r>
      <w:r w:rsidRPr="006666E0">
        <w:t xml:space="preserve">a dissertation about the night and day </w:t>
      </w:r>
      <w:proofErr w:type="spellStart"/>
      <w:r w:rsidRPr="006666E0">
        <w:t>adhkar</w:t>
      </w:r>
      <w:proofErr w:type="spellEnd"/>
      <w:r w:rsidRPr="006666E0">
        <w:t xml:space="preserve"> that was revised and authenticated by Sheikh al-’</w:t>
      </w:r>
      <w:proofErr w:type="spellStart"/>
      <w:r w:rsidRPr="006666E0">
        <w:t>Ulwan</w:t>
      </w:r>
      <w:proofErr w:type="spellEnd"/>
      <w:r w:rsidRPr="006666E0">
        <w:t xml:space="preserve"> (may Allah protect him) and he added two </w:t>
      </w:r>
      <w:proofErr w:type="spellStart"/>
      <w:r w:rsidRPr="006666E0">
        <w:t>adhkar</w:t>
      </w:r>
      <w:proofErr w:type="spellEnd"/>
      <w:r w:rsidRPr="006666E0">
        <w:t xml:space="preserve"> also:</w:t>
      </w:r>
      <w:r w:rsidRPr="006666E0">
        <w:t xml:space="preserve"> </w:t>
      </w:r>
      <w:r w:rsidRPr="006666E0">
        <w:rPr>
          <w:rFonts w:ascii="Arial" w:hAnsi="Arial" w:cs="Arial"/>
          <w:highlight w:val="white"/>
        </w:rPr>
        <w:t>(</w:t>
      </w:r>
      <w:r w:rsidRPr="006666E0">
        <w:rPr>
          <w:rFonts w:ascii="Arial" w:hAnsi="Arial" w:cs="Arial"/>
          <w:highlight w:val="white"/>
          <w:rtl/>
          <w:lang w:bidi="ar-EG"/>
        </w:rPr>
        <w:t>يا حيُّ يا قيُّومُ، برَحمتِكَ أستَغيثُ، أصلِح لي شأني كُلَّهُ، ولا تَكِلني إلى نَفسي طرفةَ عينٍ</w:t>
      </w:r>
      <w:r w:rsidRPr="006666E0">
        <w:rPr>
          <w:rFonts w:ascii="Arial" w:hAnsi="Arial" w:cs="Arial"/>
          <w:highlight w:val="white"/>
          <w:lang w:bidi="ar-EG"/>
        </w:rPr>
        <w:t>)</w:t>
      </w:r>
    </w:p>
    <w:p w:rsidR="006666E0" w:rsidRDefault="006666E0" w:rsidP="006666E0">
      <w:pPr>
        <w:autoSpaceDE w:val="0"/>
        <w:autoSpaceDN w:val="0"/>
        <w:adjustRightInd w:val="0"/>
        <w:spacing w:after="200" w:line="276" w:lineRule="auto"/>
      </w:pPr>
      <w:r>
        <w:t xml:space="preserve">“O Ever Living One, O Eternal One, by Your mercy I call on You to set right all my affairs. Do not place me in charge of my soul even for the blinking of an eye (i.e. a moment).”1 Narrated by </w:t>
      </w:r>
      <w:proofErr w:type="spellStart"/>
      <w:r>
        <w:t>Anas</w:t>
      </w:r>
      <w:proofErr w:type="spellEnd"/>
      <w:r>
        <w:t xml:space="preserve"> </w:t>
      </w:r>
      <w:r>
        <w:sym w:font="Symbol" w:char="F074"/>
      </w:r>
      <w:r>
        <w:t>.</w:t>
      </w:r>
    </w:p>
    <w:p w:rsidR="006666E0" w:rsidRPr="006666E0" w:rsidRDefault="006666E0" w:rsidP="006666E0">
      <w:pPr>
        <w:autoSpaceDE w:val="0"/>
        <w:autoSpaceDN w:val="0"/>
        <w:adjustRightInd w:val="0"/>
        <w:spacing w:after="200" w:line="276" w:lineRule="auto"/>
        <w:rPr>
          <w:rFonts w:ascii="Arial" w:hAnsi="Arial" w:cs="Arial"/>
          <w:highlight w:val="white"/>
          <w:lang w:bidi="ar-EG"/>
        </w:rPr>
      </w:pPr>
      <w:r>
        <w:t>2- Whoever says in the morning and evening,</w:t>
      </w:r>
    </w:p>
    <w:p w:rsidR="006666E0" w:rsidRDefault="006666E0" w:rsidP="006666E0">
      <w:pPr>
        <w:autoSpaceDE w:val="0"/>
        <w:autoSpaceDN w:val="0"/>
        <w:adjustRightInd w:val="0"/>
        <w:spacing w:after="200" w:line="276" w:lineRule="auto"/>
        <w:rPr>
          <w:rFonts w:ascii="Arial" w:hAnsi="Arial" w:cs="Arial"/>
          <w:highlight w:val="white"/>
          <w:lang w:bidi="ar-EG"/>
        </w:rPr>
      </w:pPr>
      <w:r w:rsidRPr="006666E0">
        <w:rPr>
          <w:rFonts w:ascii="Arial" w:hAnsi="Arial" w:cs="Arial"/>
          <w:highlight w:val="white"/>
          <w:rtl/>
          <w:lang w:bidi="ar-EG"/>
        </w:rPr>
        <w:t>(حَسْبِيَ اللَّهُ لَا إِلَهَ إِلَّا هُوَ عَلَيْهِ تَوَكَّلْتُ وَهُوَ رَبُّ الْعَرْشِ الْعَظِيم).وهي تقال سبع مرات</w:t>
      </w:r>
      <w:r w:rsidRPr="006666E0">
        <w:rPr>
          <w:rFonts w:ascii="Arial" w:hAnsi="Arial" w:cs="Arial"/>
          <w:highlight w:val="white"/>
          <w:lang w:bidi="ar-EG"/>
        </w:rPr>
        <w:t>.</w:t>
      </w:r>
    </w:p>
    <w:p w:rsidR="006666E0" w:rsidRDefault="006666E0" w:rsidP="006666E0">
      <w:pPr>
        <w:autoSpaceDE w:val="0"/>
        <w:autoSpaceDN w:val="0"/>
        <w:adjustRightInd w:val="0"/>
        <w:spacing w:after="200" w:line="276" w:lineRule="auto"/>
      </w:pPr>
      <w:r>
        <w:t>“Sufficient for me is Allah; there is no deity except Him. On Him I have relied, and He is the Lord of the Great Throne, it will be enough to protect him in respect of everything.”2</w:t>
      </w:r>
    </w:p>
    <w:p w:rsidR="006666E0" w:rsidRPr="006666E0" w:rsidRDefault="006666E0" w:rsidP="006666E0">
      <w:pPr>
        <w:autoSpaceDE w:val="0"/>
        <w:autoSpaceDN w:val="0"/>
        <w:adjustRightInd w:val="0"/>
        <w:spacing w:after="200" w:line="276" w:lineRule="auto"/>
        <w:rPr>
          <w:rFonts w:ascii="Arial" w:hAnsi="Arial" w:cs="Arial"/>
          <w:highlight w:val="white"/>
          <w:lang w:bidi="ar-EG"/>
        </w:rPr>
      </w:pPr>
      <w:bookmarkStart w:id="0" w:name="_GoBack"/>
      <w:bookmarkEnd w:id="0"/>
    </w:p>
    <w:p w:rsidR="006666E0" w:rsidRPr="006666E0" w:rsidRDefault="006666E0" w:rsidP="006666E0">
      <w:pPr>
        <w:autoSpaceDE w:val="0"/>
        <w:autoSpaceDN w:val="0"/>
        <w:adjustRightInd w:val="0"/>
        <w:spacing w:after="200" w:line="276" w:lineRule="auto"/>
        <w:rPr>
          <w:rFonts w:ascii="Arial" w:hAnsi="Arial" w:cs="Arial"/>
          <w:highlight w:val="white"/>
          <w:lang w:bidi="ar-EG"/>
        </w:rPr>
      </w:pPr>
    </w:p>
    <w:p w:rsidR="004831AB" w:rsidRDefault="004831AB" w:rsidP="004831AB">
      <w:pPr>
        <w:autoSpaceDE w:val="0"/>
        <w:autoSpaceDN w:val="0"/>
        <w:adjustRightInd w:val="0"/>
        <w:spacing w:after="200" w:line="276" w:lineRule="auto"/>
        <w:rPr>
          <w:rFonts w:ascii="Arial" w:hAnsi="Arial" w:cs="Arial"/>
          <w:highlight w:val="white"/>
          <w:lang w:bidi="ar-EG"/>
        </w:rPr>
      </w:pPr>
    </w:p>
    <w:p w:rsidR="004831AB" w:rsidRPr="004831AB" w:rsidRDefault="004831AB" w:rsidP="004831AB">
      <w:pPr>
        <w:autoSpaceDE w:val="0"/>
        <w:autoSpaceDN w:val="0"/>
        <w:adjustRightInd w:val="0"/>
        <w:spacing w:after="200" w:line="276" w:lineRule="auto"/>
        <w:rPr>
          <w:rFonts w:ascii="Arial" w:hAnsi="Arial" w:cs="Arial"/>
          <w:highlight w:val="white"/>
          <w:lang w:bidi="ar-EG"/>
        </w:rPr>
      </w:pPr>
    </w:p>
    <w:p w:rsidR="004831AB" w:rsidRPr="004831AB" w:rsidRDefault="004831AB" w:rsidP="004831AB">
      <w:pPr>
        <w:autoSpaceDE w:val="0"/>
        <w:autoSpaceDN w:val="0"/>
        <w:adjustRightInd w:val="0"/>
        <w:spacing w:after="200" w:line="276" w:lineRule="auto"/>
        <w:rPr>
          <w:rFonts w:ascii="Arial" w:hAnsi="Arial" w:cs="Arial"/>
          <w:highlight w:val="white"/>
          <w:lang w:bidi="ar-EG"/>
        </w:rPr>
      </w:pPr>
    </w:p>
    <w:p w:rsidR="004831AB" w:rsidRPr="004831AB" w:rsidRDefault="004831AB" w:rsidP="004831AB">
      <w:pPr>
        <w:autoSpaceDE w:val="0"/>
        <w:autoSpaceDN w:val="0"/>
        <w:adjustRightInd w:val="0"/>
        <w:spacing w:after="200" w:line="276" w:lineRule="auto"/>
        <w:rPr>
          <w:rFonts w:ascii="Arial" w:hAnsi="Arial" w:cs="Arial"/>
          <w:highlight w:val="white"/>
          <w:lang w:bidi="ar-EG"/>
        </w:rPr>
      </w:pPr>
    </w:p>
    <w:p w:rsidR="004831AB" w:rsidRDefault="004831AB" w:rsidP="0072128F">
      <w:pPr>
        <w:autoSpaceDE w:val="0"/>
        <w:autoSpaceDN w:val="0"/>
        <w:adjustRightInd w:val="0"/>
        <w:spacing w:after="200" w:line="276" w:lineRule="auto"/>
        <w:rPr>
          <w:rFonts w:ascii="Arial" w:hAnsi="Arial" w:cs="Arial"/>
          <w:color w:val="335062"/>
          <w:highlight w:val="white"/>
          <w:lang w:bidi="ar-EG"/>
        </w:rPr>
      </w:pPr>
    </w:p>
    <w:p w:rsidR="0005761B" w:rsidRDefault="0005761B" w:rsidP="0005761B">
      <w:pPr>
        <w:autoSpaceDE w:val="0"/>
        <w:autoSpaceDN w:val="0"/>
        <w:adjustRightInd w:val="0"/>
        <w:spacing w:after="200" w:line="276" w:lineRule="auto"/>
      </w:pPr>
    </w:p>
    <w:p w:rsidR="0005761B" w:rsidRDefault="0005761B" w:rsidP="0005761B">
      <w:pPr>
        <w:autoSpaceDE w:val="0"/>
        <w:autoSpaceDN w:val="0"/>
        <w:adjustRightInd w:val="0"/>
        <w:spacing w:after="200" w:line="276" w:lineRule="auto"/>
        <w:rPr>
          <w:rFonts w:ascii="Arial" w:hAnsi="Arial" w:cs="Arial"/>
          <w:highlight w:val="white"/>
          <w:lang w:bidi="ar-EG"/>
        </w:rPr>
      </w:pPr>
    </w:p>
    <w:p w:rsidR="0005761B" w:rsidRDefault="0005761B" w:rsidP="0005761B">
      <w:pPr>
        <w:autoSpaceDE w:val="0"/>
        <w:autoSpaceDN w:val="0"/>
        <w:adjustRightInd w:val="0"/>
        <w:spacing w:after="200" w:line="276" w:lineRule="auto"/>
        <w:rPr>
          <w:rFonts w:ascii="Arial" w:hAnsi="Arial" w:cs="Arial"/>
          <w:color w:val="335062"/>
          <w:highlight w:val="white"/>
          <w:lang w:bidi="ar-EG"/>
        </w:rPr>
      </w:pPr>
    </w:p>
    <w:p w:rsidR="00374017" w:rsidRDefault="00374017" w:rsidP="0005761B">
      <w:pPr>
        <w:autoSpaceDE w:val="0"/>
        <w:autoSpaceDN w:val="0"/>
        <w:adjustRightInd w:val="0"/>
        <w:spacing w:after="200" w:line="276" w:lineRule="auto"/>
      </w:pPr>
    </w:p>
    <w:p w:rsidR="00374017" w:rsidRPr="00374017" w:rsidRDefault="00374017" w:rsidP="00374017">
      <w:pPr>
        <w:autoSpaceDE w:val="0"/>
        <w:autoSpaceDN w:val="0"/>
        <w:adjustRightInd w:val="0"/>
        <w:spacing w:after="200" w:line="276" w:lineRule="auto"/>
        <w:rPr>
          <w:rFonts w:ascii="Arial" w:hAnsi="Arial" w:cs="Arial"/>
          <w:color w:val="335062"/>
          <w:highlight w:val="white"/>
          <w:lang w:bidi="ar-EG"/>
        </w:rPr>
      </w:pPr>
    </w:p>
    <w:sectPr w:rsidR="00374017" w:rsidRPr="00374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AA"/>
    <w:rsid w:val="0005761B"/>
    <w:rsid w:val="00374017"/>
    <w:rsid w:val="004831AB"/>
    <w:rsid w:val="006650E0"/>
    <w:rsid w:val="006666E0"/>
    <w:rsid w:val="0072128F"/>
    <w:rsid w:val="00C204AA"/>
    <w:rsid w:val="00E717F3"/>
    <w:rsid w:val="00E732BA"/>
    <w:rsid w:val="00F41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7A45"/>
  <w15:chartTrackingRefBased/>
  <w15:docId w15:val="{76E60743-19AC-44D8-A9C4-9045DE4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1</cp:revision>
  <cp:lastPrinted>2022-05-11T05:57:00Z</cp:lastPrinted>
  <dcterms:created xsi:type="dcterms:W3CDTF">2022-05-11T15:59:00Z</dcterms:created>
  <dcterms:modified xsi:type="dcterms:W3CDTF">2022-05-11T16:24:00Z</dcterms:modified>
</cp:coreProperties>
</file>